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Storyline: Part 1 #3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Beginning</w:t>
      </w:r>
    </w:p>
    <w:p>
      <w:pPr>
        <w:pStyle w:val="Body"/>
        <w:bidi w:val="0"/>
      </w:pPr>
      <w:r>
        <w:rPr>
          <w:rtl w:val="0"/>
        </w:rPr>
        <w:t>-MUSIC- World Music Instrumental Track-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Title- K-2 ESOL Program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Introduction to ESOL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ESOL at Huntley Hills (image of school)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Meet the Teacher (images of teacher)</w:t>
      </w:r>
    </w:p>
    <w:p>
      <w:pPr>
        <w:pStyle w:val="Body"/>
        <w:bidi w:val="0"/>
      </w:pPr>
      <w:r>
        <w:rPr>
          <w:rtl w:val="0"/>
        </w:rPr>
        <w:t>-5th year teacher</w:t>
      </w:r>
    </w:p>
    <w:p>
      <w:pPr>
        <w:pStyle w:val="Body"/>
        <w:bidi w:val="0"/>
      </w:pPr>
      <w:r>
        <w:rPr>
          <w:rtl w:val="0"/>
        </w:rPr>
        <w:t>-tennis and shopping</w:t>
      </w:r>
    </w:p>
    <w:p>
      <w:pPr>
        <w:pStyle w:val="Body"/>
        <w:bidi w:val="0"/>
      </w:pPr>
      <w:r>
        <w:rPr>
          <w:rtl w:val="0"/>
        </w:rPr>
        <w:t>-traveling</w:t>
      </w:r>
    </w:p>
    <w:p>
      <w:pPr>
        <w:pStyle w:val="Body"/>
        <w:bidi w:val="0"/>
      </w:pPr>
      <w:r>
        <w:rPr>
          <w:rtl w:val="0"/>
        </w:rPr>
        <w:t>-entrepreneur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Schedule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Middle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4 Components of ESOL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-Reading (pictures that reflect reading)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-Writing (pictures that reflect writing)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-Listening (pictures that reflect listening)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-Speaking (pictures that reflect speaking)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STEM and ESOL (Pictures that reflect STEM)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End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Strategies Used With ELLs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-visuals, hands-on activities, games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Take a Closer Look at Our ESOL Class</w:t>
      </w:r>
    </w:p>
    <w:p>
      <w:pPr>
        <w:pStyle w:val="Body"/>
        <w:bidi w:val="0"/>
      </w:pPr>
      <w:r>
        <w:rPr>
          <w:rtl w:val="0"/>
        </w:rPr>
        <w:t>(various pictures of students in the class)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Thank you for watching (picture of students with letter vests)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